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9973" w14:textId="77777777" w:rsidR="00CA659F" w:rsidRDefault="00CA659F" w:rsidP="00052120">
      <w:pPr>
        <w:rPr>
          <w:rFonts w:asciiTheme="minorHAnsi" w:hAnsiTheme="minorHAnsi" w:cstheme="minorHAnsi"/>
          <w:sz w:val="24"/>
          <w:szCs w:val="24"/>
        </w:rPr>
      </w:pPr>
    </w:p>
    <w:p w14:paraId="1400B437" w14:textId="3C6724F6" w:rsidR="00CA659F" w:rsidRPr="00C8199F" w:rsidRDefault="00CA659F" w:rsidP="00052120">
      <w:pPr>
        <w:rPr>
          <w:rFonts w:asciiTheme="minorHAnsi" w:hAnsiTheme="minorHAnsi" w:cstheme="minorHAnsi"/>
          <w:b/>
          <w:bCs/>
          <w:color w:val="FF0000"/>
          <w:sz w:val="28"/>
          <w:szCs w:val="28"/>
        </w:rPr>
      </w:pPr>
      <w:r w:rsidRPr="00C8199F">
        <w:rPr>
          <w:rFonts w:asciiTheme="minorHAnsi" w:hAnsiTheme="minorHAnsi" w:cstheme="minorHAnsi"/>
          <w:b/>
          <w:bCs/>
          <w:color w:val="FF0000"/>
          <w:sz w:val="28"/>
          <w:szCs w:val="28"/>
        </w:rPr>
        <w:t xml:space="preserve">KB </w:t>
      </w:r>
      <w:r w:rsidR="00C8199F" w:rsidRPr="00C8199F">
        <w:rPr>
          <w:rFonts w:asciiTheme="minorHAnsi" w:hAnsiTheme="minorHAnsi" w:cstheme="minorHAnsi"/>
          <w:b/>
          <w:bCs/>
          <w:color w:val="FF0000"/>
          <w:sz w:val="28"/>
          <w:szCs w:val="28"/>
        </w:rPr>
        <w:t>BINNENLUCHTKAWLITEIT</w:t>
      </w:r>
    </w:p>
    <w:p w14:paraId="2F8EE025" w14:textId="77777777" w:rsidR="00052120" w:rsidRPr="00CA659F" w:rsidRDefault="00052120" w:rsidP="00CA659F">
      <w:pPr>
        <w:rPr>
          <w:sz w:val="24"/>
          <w:szCs w:val="24"/>
        </w:rPr>
      </w:pPr>
      <w:r w:rsidRPr="00CA659F">
        <w:rPr>
          <w:sz w:val="24"/>
          <w:szCs w:val="24"/>
        </w:rPr>
        <w:t xml:space="preserve">Om de verontreiniging bij de bron te kunnen aanpakken, is de werkgever ertoe gehouden een risicoanalyse uit te voeren van de </w:t>
      </w:r>
      <w:proofErr w:type="spellStart"/>
      <w:r w:rsidRPr="00CA659F">
        <w:rPr>
          <w:sz w:val="24"/>
          <w:szCs w:val="24"/>
        </w:rPr>
        <w:t>binnenluchtkwaliteit</w:t>
      </w:r>
      <w:proofErr w:type="spellEnd"/>
      <w:r w:rsidRPr="00CA659F">
        <w:rPr>
          <w:sz w:val="24"/>
          <w:szCs w:val="24"/>
        </w:rPr>
        <w:t>. Er worden verschillende verontreinigingsbronnen vermeld waarmee de werkgever rekening moeten houden: de aanwezigheid en fysieke activiteit van personen, de in de werklokalen aanwezige producten en materialen, het onderhoud, het herstel en de reiniging van de arbeidsplaatsen en tenslotte de kwaliteit van de aangevoerde lucht als gevolg van infiltratie en ventilatie, verontreiniging en werking van het ventilatie-, luchtbehandelings- en verwarmingssysteem.</w:t>
      </w:r>
      <w:r w:rsidRPr="00CA659F">
        <w:rPr>
          <w:sz w:val="24"/>
          <w:szCs w:val="24"/>
        </w:rPr>
        <w:br/>
        <w:t> </w:t>
      </w:r>
      <w:r w:rsidRPr="00CA659F">
        <w:rPr>
          <w:sz w:val="24"/>
          <w:szCs w:val="24"/>
        </w:rPr>
        <w:br/>
        <w:t xml:space="preserve">De werkgever moet de nodige technische en/of organisatorische maatregelen nemen om ervoor te zorgen dat de CO2-contentratie in de lokalen gewoonlijk lager is dan 900 </w:t>
      </w:r>
      <w:proofErr w:type="spellStart"/>
      <w:r w:rsidRPr="00CA659F">
        <w:rPr>
          <w:sz w:val="24"/>
          <w:szCs w:val="24"/>
        </w:rPr>
        <w:t>ppm</w:t>
      </w:r>
      <w:proofErr w:type="spellEnd"/>
      <w:r w:rsidRPr="00CA659F">
        <w:rPr>
          <w:sz w:val="24"/>
          <w:szCs w:val="24"/>
        </w:rPr>
        <w:t xml:space="preserve">. Dit stemt overeen met een minimum ventilatiedebiet van 40m3 per uur per aanwezige persoon. De parameter van 900 </w:t>
      </w:r>
      <w:proofErr w:type="spellStart"/>
      <w:r w:rsidRPr="00CA659F">
        <w:rPr>
          <w:sz w:val="24"/>
          <w:szCs w:val="24"/>
        </w:rPr>
        <w:t>ppm</w:t>
      </w:r>
      <w:proofErr w:type="spellEnd"/>
      <w:r w:rsidRPr="00CA659F">
        <w:rPr>
          <w:sz w:val="24"/>
          <w:szCs w:val="24"/>
        </w:rPr>
        <w:t xml:space="preserve"> is gebaseerd op een CO2-concentratie van 500 </w:t>
      </w:r>
      <w:proofErr w:type="spellStart"/>
      <w:r w:rsidRPr="00CA659F">
        <w:rPr>
          <w:sz w:val="24"/>
          <w:szCs w:val="24"/>
        </w:rPr>
        <w:t>ppm</w:t>
      </w:r>
      <w:proofErr w:type="spellEnd"/>
      <w:r w:rsidRPr="00CA659F">
        <w:rPr>
          <w:sz w:val="24"/>
          <w:szCs w:val="24"/>
        </w:rPr>
        <w:t xml:space="preserve"> boven een (algemeen aanvaarde) gemiddelde buitenconcentratie van 400 </w:t>
      </w:r>
      <w:proofErr w:type="spellStart"/>
      <w:r w:rsidRPr="00CA659F">
        <w:rPr>
          <w:sz w:val="24"/>
          <w:szCs w:val="24"/>
        </w:rPr>
        <w:t>ppm</w:t>
      </w:r>
      <w:proofErr w:type="spellEnd"/>
      <w:r w:rsidRPr="00CA659F">
        <w:rPr>
          <w:sz w:val="24"/>
          <w:szCs w:val="24"/>
        </w:rPr>
        <w:t>.</w:t>
      </w:r>
      <w:r w:rsidRPr="00CA659F">
        <w:rPr>
          <w:sz w:val="24"/>
          <w:szCs w:val="24"/>
        </w:rPr>
        <w:br/>
        <w:t> </w:t>
      </w:r>
      <w:r w:rsidRPr="00CA659F">
        <w:rPr>
          <w:sz w:val="24"/>
          <w:szCs w:val="24"/>
        </w:rPr>
        <w:br/>
        <w:t xml:space="preserve">Als de werkgever echter op basis van de risicoanalyse kan aantonen dat de werknemers een gelijkwaardige of betere bescherming genieten als gevolg van het uitschakelen of verminderen van zoveel mogelijk verontreinigingsbronnen, dan volstaat het dat de CO2-concentratie in de werklokalen gewoonlijk lager is dan 1200 </w:t>
      </w:r>
      <w:proofErr w:type="spellStart"/>
      <w:r w:rsidRPr="00CA659F">
        <w:rPr>
          <w:sz w:val="24"/>
          <w:szCs w:val="24"/>
        </w:rPr>
        <w:t>ppm</w:t>
      </w:r>
      <w:proofErr w:type="spellEnd"/>
      <w:r w:rsidRPr="00CA659F">
        <w:rPr>
          <w:sz w:val="24"/>
          <w:szCs w:val="24"/>
        </w:rPr>
        <w:t>, of dat er een minimum ventilatiedebiet is van 25m3 per uur per aanwezige persoon.</w:t>
      </w:r>
    </w:p>
    <w:p w14:paraId="1739B9AB" w14:textId="77777777" w:rsidR="00052120" w:rsidRPr="00CA659F" w:rsidRDefault="00052120" w:rsidP="00CA659F">
      <w:pPr>
        <w:rPr>
          <w:sz w:val="24"/>
          <w:szCs w:val="24"/>
        </w:rPr>
      </w:pPr>
      <w:r w:rsidRPr="00CA659F">
        <w:rPr>
          <w:sz w:val="24"/>
          <w:szCs w:val="24"/>
        </w:rPr>
        <w:t> </w:t>
      </w:r>
    </w:p>
    <w:p w14:paraId="1C94A0E0" w14:textId="77777777" w:rsidR="00052120" w:rsidRPr="00CA659F" w:rsidRDefault="00052120" w:rsidP="00CA659F">
      <w:pPr>
        <w:rPr>
          <w:sz w:val="24"/>
          <w:szCs w:val="24"/>
        </w:rPr>
      </w:pPr>
      <w:r w:rsidRPr="00CA659F">
        <w:rPr>
          <w:sz w:val="24"/>
          <w:szCs w:val="24"/>
          <w:highlight w:val="yellow"/>
        </w:rPr>
        <w:t xml:space="preserve">Concreet komt het er op neer dat je gedurende een werkdag 1 bepaalde ruimte checkt met een CO2 meter (je hebt er redelijk betrouwbare in prijsklasse rond de € 100) en de waarden </w:t>
      </w:r>
      <w:proofErr w:type="spellStart"/>
      <w:r w:rsidRPr="00CA659F">
        <w:rPr>
          <w:sz w:val="24"/>
          <w:szCs w:val="24"/>
          <w:highlight w:val="yellow"/>
        </w:rPr>
        <w:t>bvb</w:t>
      </w:r>
      <w:proofErr w:type="spellEnd"/>
      <w:r w:rsidRPr="00CA659F">
        <w:rPr>
          <w:sz w:val="24"/>
          <w:szCs w:val="24"/>
          <w:highlight w:val="yellow"/>
        </w:rPr>
        <w:t xml:space="preserve"> elk uur registreert. De meter zet je niet vlak bij een persoon en ook niet vlak bij een bron van verse lucht (open raam, deur, ventilatierooster). Zo zou je dan alle werkruimtes 1 werkdag moeten opmeten.</w:t>
      </w:r>
      <w:r w:rsidRPr="00CA659F">
        <w:rPr>
          <w:sz w:val="24"/>
          <w:szCs w:val="24"/>
        </w:rPr>
        <w:t xml:space="preserve"> </w:t>
      </w:r>
    </w:p>
    <w:p w14:paraId="0CEC7D5B" w14:textId="77777777" w:rsidR="00052120" w:rsidRPr="00CA659F" w:rsidRDefault="00052120" w:rsidP="00CA659F">
      <w:pPr>
        <w:rPr>
          <w:sz w:val="24"/>
          <w:szCs w:val="24"/>
        </w:rPr>
      </w:pPr>
      <w:r w:rsidRPr="00CA659F">
        <w:rPr>
          <w:sz w:val="24"/>
          <w:szCs w:val="24"/>
        </w:rPr>
        <w:t> </w:t>
      </w:r>
    </w:p>
    <w:p w14:paraId="5C415D04" w14:textId="77777777" w:rsidR="006D33A8" w:rsidRPr="00CA659F" w:rsidRDefault="006D33A8" w:rsidP="00CA659F">
      <w:pPr>
        <w:rPr>
          <w:sz w:val="24"/>
          <w:szCs w:val="24"/>
        </w:rPr>
      </w:pPr>
    </w:p>
    <w:sectPr w:rsidR="006D33A8" w:rsidRPr="00CA659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90B9" w14:textId="77777777" w:rsidR="008D7871" w:rsidRDefault="008D7871" w:rsidP="008B2BEF">
      <w:pPr>
        <w:spacing w:after="0" w:line="240" w:lineRule="auto"/>
      </w:pPr>
      <w:r>
        <w:separator/>
      </w:r>
    </w:p>
  </w:endnote>
  <w:endnote w:type="continuationSeparator" w:id="0">
    <w:p w14:paraId="3B735EB7" w14:textId="77777777" w:rsidR="008D7871" w:rsidRDefault="008D7871" w:rsidP="008B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F496" w14:textId="77777777" w:rsidR="008D7871" w:rsidRDefault="008D7871" w:rsidP="008B2BEF">
      <w:pPr>
        <w:spacing w:after="0" w:line="240" w:lineRule="auto"/>
      </w:pPr>
      <w:r>
        <w:separator/>
      </w:r>
    </w:p>
  </w:footnote>
  <w:footnote w:type="continuationSeparator" w:id="0">
    <w:p w14:paraId="28CB9A23" w14:textId="77777777" w:rsidR="008D7871" w:rsidRDefault="008D7871" w:rsidP="008B2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3"/>
      <w:gridCol w:w="2126"/>
    </w:tblGrid>
    <w:tr w:rsidR="008B2BEF" w:rsidRPr="008B2BEF" w14:paraId="16259A09" w14:textId="77777777" w:rsidTr="00D41199">
      <w:tc>
        <w:tcPr>
          <w:tcW w:w="7513" w:type="dxa"/>
          <w:tcBorders>
            <w:right w:val="nil"/>
          </w:tcBorders>
          <w:vAlign w:val="center"/>
        </w:tcPr>
        <w:p w14:paraId="16259A07" w14:textId="77777777" w:rsidR="008B2BEF" w:rsidRPr="008B2BEF" w:rsidRDefault="008B2BEF" w:rsidP="008B2BEF">
          <w:pPr>
            <w:tabs>
              <w:tab w:val="center" w:pos="4536"/>
              <w:tab w:val="right" w:pos="9072"/>
            </w:tabs>
            <w:spacing w:after="0" w:line="240" w:lineRule="auto"/>
            <w:jc w:val="center"/>
            <w:rPr>
              <w:rFonts w:ascii="Arial" w:eastAsia="Times New Roman" w:hAnsi="Arial" w:cs="Arial"/>
              <w:b/>
              <w:noProof/>
              <w:color w:val="0070C0"/>
              <w:sz w:val="28"/>
              <w:szCs w:val="28"/>
              <w:lang w:eastAsia="nl-NL"/>
            </w:rPr>
          </w:pPr>
        </w:p>
      </w:tc>
      <w:tc>
        <w:tcPr>
          <w:tcW w:w="2126" w:type="dxa"/>
          <w:tcBorders>
            <w:top w:val="single" w:sz="4" w:space="0" w:color="auto"/>
            <w:left w:val="single" w:sz="4" w:space="0" w:color="auto"/>
            <w:bottom w:val="nil"/>
          </w:tcBorders>
          <w:vAlign w:val="center"/>
        </w:tcPr>
        <w:p w14:paraId="16259A08" w14:textId="3758EB34" w:rsidR="008B2BEF" w:rsidRPr="008B2BEF" w:rsidRDefault="00F27B1D" w:rsidP="008B2BEF">
          <w:pPr>
            <w:tabs>
              <w:tab w:val="center" w:pos="4536"/>
              <w:tab w:val="right" w:pos="9072"/>
            </w:tabs>
            <w:spacing w:after="0" w:line="240" w:lineRule="auto"/>
            <w:rPr>
              <w:rFonts w:eastAsia="Times New Roman"/>
              <w:b/>
              <w:noProof/>
              <w:sz w:val="36"/>
              <w:szCs w:val="20"/>
              <w:lang w:eastAsia="nl-NL"/>
            </w:rPr>
          </w:pPr>
          <w:r>
            <w:rPr>
              <w:rFonts w:eastAsia="Times New Roman"/>
              <w:b/>
              <w:noProof/>
              <w:sz w:val="36"/>
              <w:szCs w:val="20"/>
              <w:lang w:eastAsia="nl-NL"/>
            </w:rPr>
            <w:t xml:space="preserve">WPUB / </w:t>
          </w:r>
          <w:r w:rsidR="008B2BEF" w:rsidRPr="008B2BEF">
            <w:rPr>
              <w:rFonts w:eastAsia="Times New Roman"/>
              <w:b/>
              <w:noProof/>
              <w:sz w:val="36"/>
              <w:szCs w:val="20"/>
              <w:lang w:eastAsia="nl-NL"/>
            </w:rPr>
            <w:t>VIK</w:t>
          </w:r>
        </w:p>
      </w:tc>
    </w:tr>
    <w:tr w:rsidR="008B2BEF" w:rsidRPr="008B2BEF" w14:paraId="16259A0C" w14:textId="77777777" w:rsidTr="00D41199">
      <w:tc>
        <w:tcPr>
          <w:tcW w:w="7513" w:type="dxa"/>
          <w:tcBorders>
            <w:right w:val="nil"/>
          </w:tcBorders>
          <w:vAlign w:val="center"/>
        </w:tcPr>
        <w:p w14:paraId="16259A0A" w14:textId="77777777" w:rsidR="008B2BEF" w:rsidRPr="008B2BEF" w:rsidRDefault="008B2BEF" w:rsidP="008B2BEF">
          <w:pPr>
            <w:tabs>
              <w:tab w:val="center" w:pos="4536"/>
              <w:tab w:val="left" w:pos="5136"/>
            </w:tabs>
            <w:spacing w:after="0" w:line="240" w:lineRule="auto"/>
            <w:rPr>
              <w:rFonts w:eastAsia="Times New Roman"/>
              <w:noProof/>
              <w:sz w:val="28"/>
              <w:szCs w:val="20"/>
              <w:lang w:eastAsia="nl-NL"/>
            </w:rPr>
          </w:pPr>
        </w:p>
      </w:tc>
      <w:tc>
        <w:tcPr>
          <w:tcW w:w="2126" w:type="dxa"/>
          <w:tcBorders>
            <w:top w:val="nil"/>
            <w:left w:val="single" w:sz="4" w:space="0" w:color="auto"/>
            <w:bottom w:val="nil"/>
          </w:tcBorders>
          <w:vAlign w:val="center"/>
        </w:tcPr>
        <w:p w14:paraId="16259A0B" w14:textId="77777777" w:rsidR="008B2BEF" w:rsidRPr="008B2BEF" w:rsidRDefault="008B2BEF" w:rsidP="008B2BEF">
          <w:pPr>
            <w:tabs>
              <w:tab w:val="center" w:pos="4536"/>
              <w:tab w:val="right" w:pos="9072"/>
            </w:tabs>
            <w:spacing w:after="0" w:line="240" w:lineRule="auto"/>
            <w:rPr>
              <w:rFonts w:eastAsia="Times New Roman"/>
              <w:noProof/>
              <w:sz w:val="20"/>
              <w:szCs w:val="20"/>
              <w:lang w:eastAsia="nl-NL"/>
            </w:rPr>
          </w:pPr>
          <w:r w:rsidRPr="008B2BEF">
            <w:rPr>
              <w:rFonts w:eastAsia="Times New Roman"/>
              <w:noProof/>
              <w:sz w:val="20"/>
              <w:szCs w:val="20"/>
              <w:lang w:eastAsia="nl-NL"/>
            </w:rPr>
            <w:t>Versie: 0</w:t>
          </w:r>
        </w:p>
      </w:tc>
    </w:tr>
    <w:tr w:rsidR="008B2BEF" w:rsidRPr="008B2BEF" w14:paraId="16259A0F" w14:textId="77777777" w:rsidTr="00D41199">
      <w:tc>
        <w:tcPr>
          <w:tcW w:w="7513" w:type="dxa"/>
          <w:tcBorders>
            <w:right w:val="nil"/>
          </w:tcBorders>
          <w:vAlign w:val="center"/>
        </w:tcPr>
        <w:p w14:paraId="16259A0D" w14:textId="2F7131BA" w:rsidR="008B2BEF" w:rsidRPr="008B2BEF" w:rsidRDefault="00F27B1D" w:rsidP="008B2BEF">
          <w:pPr>
            <w:tabs>
              <w:tab w:val="center" w:pos="4536"/>
              <w:tab w:val="right" w:pos="9072"/>
            </w:tabs>
            <w:spacing w:after="0" w:line="240" w:lineRule="auto"/>
            <w:rPr>
              <w:rFonts w:eastAsia="Times New Roman"/>
              <w:b/>
              <w:noProof/>
              <w:sz w:val="28"/>
              <w:szCs w:val="20"/>
              <w:lang w:eastAsia="nl-NL"/>
            </w:rPr>
          </w:pPr>
          <w:r>
            <w:rPr>
              <w:rFonts w:eastAsia="Times New Roman"/>
              <w:b/>
              <w:noProof/>
              <w:sz w:val="28"/>
              <w:szCs w:val="20"/>
              <w:lang w:eastAsia="nl-NL"/>
            </w:rPr>
            <w:t xml:space="preserve">Wetgeving publicatie / </w:t>
          </w:r>
          <w:r w:rsidRPr="008B2BEF">
            <w:rPr>
              <w:rFonts w:eastAsia="Times New Roman"/>
              <w:b/>
              <w:noProof/>
              <w:sz w:val="28"/>
              <w:szCs w:val="20"/>
              <w:lang w:eastAsia="nl-NL"/>
            </w:rPr>
            <w:t>Veiligheidsinstructiekaart</w:t>
          </w:r>
        </w:p>
      </w:tc>
      <w:tc>
        <w:tcPr>
          <w:tcW w:w="2126" w:type="dxa"/>
          <w:tcBorders>
            <w:top w:val="nil"/>
            <w:left w:val="single" w:sz="4" w:space="0" w:color="auto"/>
            <w:bottom w:val="nil"/>
          </w:tcBorders>
          <w:vAlign w:val="center"/>
        </w:tcPr>
        <w:p w14:paraId="16259A0E" w14:textId="1EC94CB9" w:rsidR="008B2BEF" w:rsidRPr="008B2BEF" w:rsidRDefault="008B2BEF" w:rsidP="008B2BEF">
          <w:pPr>
            <w:tabs>
              <w:tab w:val="center" w:pos="4536"/>
              <w:tab w:val="right" w:pos="9072"/>
            </w:tabs>
            <w:spacing w:after="0" w:line="240" w:lineRule="auto"/>
            <w:rPr>
              <w:rFonts w:eastAsia="Times New Roman"/>
              <w:noProof/>
              <w:sz w:val="20"/>
              <w:szCs w:val="20"/>
              <w:lang w:eastAsia="nl-NL"/>
            </w:rPr>
          </w:pPr>
          <w:r w:rsidRPr="008B2BEF">
            <w:rPr>
              <w:rFonts w:eastAsia="Times New Roman"/>
              <w:noProof/>
              <w:sz w:val="20"/>
              <w:szCs w:val="20"/>
              <w:lang w:eastAsia="nl-NL"/>
            </w:rPr>
            <w:t xml:space="preserve">Datum: </w:t>
          </w:r>
          <w:r w:rsidRPr="008B2BEF">
            <w:rPr>
              <w:rFonts w:eastAsia="Times New Roman"/>
              <w:noProof/>
              <w:sz w:val="20"/>
              <w:szCs w:val="20"/>
              <w:lang w:eastAsia="nl-NL"/>
            </w:rPr>
            <w:fldChar w:fldCharType="begin"/>
          </w:r>
          <w:r w:rsidRPr="008B2BEF">
            <w:rPr>
              <w:rFonts w:eastAsia="Times New Roman"/>
              <w:noProof/>
              <w:sz w:val="20"/>
              <w:szCs w:val="20"/>
              <w:lang w:eastAsia="nl-NL"/>
            </w:rPr>
            <w:instrText xml:space="preserve"> DATE \@ "yyyy-MM-dd" \* MERGEFORMAT </w:instrText>
          </w:r>
          <w:r w:rsidRPr="008B2BEF">
            <w:rPr>
              <w:rFonts w:eastAsia="Times New Roman"/>
              <w:noProof/>
              <w:sz w:val="20"/>
              <w:szCs w:val="20"/>
              <w:lang w:eastAsia="nl-NL"/>
            </w:rPr>
            <w:fldChar w:fldCharType="separate"/>
          </w:r>
          <w:r w:rsidR="00F27B1D">
            <w:rPr>
              <w:rFonts w:eastAsia="Times New Roman"/>
              <w:noProof/>
              <w:sz w:val="20"/>
              <w:szCs w:val="20"/>
              <w:lang w:eastAsia="nl-NL"/>
            </w:rPr>
            <w:t>2023-07-03</w:t>
          </w:r>
          <w:r w:rsidRPr="008B2BEF">
            <w:rPr>
              <w:rFonts w:eastAsia="Times New Roman"/>
              <w:noProof/>
              <w:sz w:val="20"/>
              <w:szCs w:val="20"/>
              <w:lang w:eastAsia="nl-NL"/>
            </w:rPr>
            <w:fldChar w:fldCharType="end"/>
          </w:r>
        </w:p>
      </w:tc>
    </w:tr>
    <w:tr w:rsidR="008B2BEF" w:rsidRPr="008B2BEF" w14:paraId="16259A12" w14:textId="77777777" w:rsidTr="00D41199">
      <w:tc>
        <w:tcPr>
          <w:tcW w:w="7513" w:type="dxa"/>
          <w:tcBorders>
            <w:right w:val="nil"/>
          </w:tcBorders>
          <w:vAlign w:val="center"/>
        </w:tcPr>
        <w:p w14:paraId="16259A10" w14:textId="20855E42" w:rsidR="008B2BEF" w:rsidRPr="008B2BEF" w:rsidRDefault="00052120" w:rsidP="008B2BEF">
          <w:pPr>
            <w:tabs>
              <w:tab w:val="center" w:pos="4536"/>
              <w:tab w:val="right" w:pos="9072"/>
            </w:tabs>
            <w:spacing w:after="0" w:line="240" w:lineRule="auto"/>
            <w:rPr>
              <w:rFonts w:eastAsia="Times New Roman"/>
              <w:b/>
              <w:noProof/>
              <w:sz w:val="28"/>
              <w:szCs w:val="20"/>
              <w:lang w:eastAsia="nl-NL"/>
            </w:rPr>
          </w:pPr>
          <w:r>
            <w:rPr>
              <w:rFonts w:eastAsia="Times New Roman"/>
              <w:b/>
              <w:noProof/>
              <w:sz w:val="28"/>
              <w:szCs w:val="20"/>
              <w:lang w:eastAsia="nl-NL"/>
            </w:rPr>
            <w:t xml:space="preserve">RISICOANALYSE </w:t>
          </w:r>
          <w:r w:rsidR="00CA659F">
            <w:rPr>
              <w:rFonts w:eastAsia="Times New Roman"/>
              <w:b/>
              <w:noProof/>
              <w:sz w:val="28"/>
              <w:szCs w:val="20"/>
              <w:lang w:eastAsia="nl-NL"/>
            </w:rPr>
            <w:t>BINNENLUCHTKWALITEIT</w:t>
          </w:r>
        </w:p>
      </w:tc>
      <w:tc>
        <w:tcPr>
          <w:tcW w:w="2126" w:type="dxa"/>
          <w:tcBorders>
            <w:top w:val="nil"/>
            <w:left w:val="single" w:sz="4" w:space="0" w:color="auto"/>
            <w:bottom w:val="single" w:sz="4" w:space="0" w:color="auto"/>
          </w:tcBorders>
          <w:vAlign w:val="center"/>
        </w:tcPr>
        <w:p w14:paraId="16259A11" w14:textId="77777777" w:rsidR="008B2BEF" w:rsidRPr="008B2BEF" w:rsidRDefault="008B2BEF" w:rsidP="008B2BEF">
          <w:pPr>
            <w:tabs>
              <w:tab w:val="center" w:pos="4536"/>
              <w:tab w:val="right" w:pos="9072"/>
            </w:tabs>
            <w:spacing w:after="0" w:line="240" w:lineRule="auto"/>
            <w:rPr>
              <w:rFonts w:eastAsia="Times New Roman"/>
              <w:noProof/>
              <w:sz w:val="20"/>
              <w:szCs w:val="20"/>
              <w:lang w:eastAsia="nl-NL"/>
            </w:rPr>
          </w:pPr>
          <w:r w:rsidRPr="008B2BEF">
            <w:rPr>
              <w:rFonts w:eastAsia="Times New Roman"/>
              <w:noProof/>
              <w:sz w:val="20"/>
              <w:szCs w:val="20"/>
              <w:lang w:eastAsia="nl-NL"/>
            </w:rPr>
            <w:t xml:space="preserve">Blz </w:t>
          </w:r>
          <w:r w:rsidRPr="008B2BEF">
            <w:rPr>
              <w:rFonts w:eastAsia="Times New Roman"/>
              <w:noProof/>
              <w:sz w:val="20"/>
              <w:szCs w:val="20"/>
              <w:lang w:eastAsia="nl-NL"/>
            </w:rPr>
            <w:fldChar w:fldCharType="begin"/>
          </w:r>
          <w:r w:rsidRPr="008B2BEF">
            <w:rPr>
              <w:rFonts w:eastAsia="Times New Roman"/>
              <w:noProof/>
              <w:sz w:val="20"/>
              <w:szCs w:val="20"/>
              <w:lang w:eastAsia="nl-NL"/>
            </w:rPr>
            <w:instrText xml:space="preserve"> PAGE  \* MERGEFORMAT </w:instrText>
          </w:r>
          <w:r w:rsidRPr="008B2BEF">
            <w:rPr>
              <w:rFonts w:eastAsia="Times New Roman"/>
              <w:noProof/>
              <w:sz w:val="20"/>
              <w:szCs w:val="20"/>
              <w:lang w:eastAsia="nl-NL"/>
            </w:rPr>
            <w:fldChar w:fldCharType="separate"/>
          </w:r>
          <w:r w:rsidR="00A61719">
            <w:rPr>
              <w:rFonts w:eastAsia="Times New Roman"/>
              <w:noProof/>
              <w:sz w:val="20"/>
              <w:szCs w:val="20"/>
              <w:lang w:eastAsia="nl-NL"/>
            </w:rPr>
            <w:t>1</w:t>
          </w:r>
          <w:r w:rsidRPr="008B2BEF">
            <w:rPr>
              <w:rFonts w:eastAsia="Times New Roman"/>
              <w:noProof/>
              <w:sz w:val="20"/>
              <w:szCs w:val="20"/>
              <w:lang w:eastAsia="nl-NL"/>
            </w:rPr>
            <w:fldChar w:fldCharType="end"/>
          </w:r>
          <w:r w:rsidRPr="008B2BEF">
            <w:rPr>
              <w:rFonts w:eastAsia="Times New Roman"/>
              <w:noProof/>
              <w:sz w:val="20"/>
              <w:szCs w:val="20"/>
              <w:lang w:eastAsia="nl-NL"/>
            </w:rPr>
            <w:t xml:space="preserve"> van </w:t>
          </w:r>
          <w:r w:rsidRPr="008B2BEF">
            <w:rPr>
              <w:rFonts w:eastAsia="Times New Roman"/>
              <w:noProof/>
              <w:sz w:val="20"/>
              <w:szCs w:val="20"/>
              <w:lang w:eastAsia="nl-NL"/>
            </w:rPr>
            <w:fldChar w:fldCharType="begin"/>
          </w:r>
          <w:r w:rsidRPr="008B2BEF">
            <w:rPr>
              <w:rFonts w:eastAsia="Times New Roman"/>
              <w:noProof/>
              <w:sz w:val="20"/>
              <w:szCs w:val="20"/>
              <w:lang w:eastAsia="nl-NL"/>
            </w:rPr>
            <w:instrText xml:space="preserve"> NUMPAGES  \* MERGEFORMAT </w:instrText>
          </w:r>
          <w:r w:rsidRPr="008B2BEF">
            <w:rPr>
              <w:rFonts w:eastAsia="Times New Roman"/>
              <w:noProof/>
              <w:sz w:val="20"/>
              <w:szCs w:val="20"/>
              <w:lang w:eastAsia="nl-NL"/>
            </w:rPr>
            <w:fldChar w:fldCharType="separate"/>
          </w:r>
          <w:r w:rsidR="00A61719">
            <w:rPr>
              <w:rFonts w:eastAsia="Times New Roman"/>
              <w:noProof/>
              <w:sz w:val="20"/>
              <w:szCs w:val="20"/>
              <w:lang w:eastAsia="nl-NL"/>
            </w:rPr>
            <w:t>4</w:t>
          </w:r>
          <w:r w:rsidRPr="008B2BEF">
            <w:rPr>
              <w:rFonts w:eastAsia="Times New Roman"/>
              <w:noProof/>
              <w:sz w:val="20"/>
              <w:szCs w:val="20"/>
              <w:lang w:eastAsia="nl-NL"/>
            </w:rPr>
            <w:fldChar w:fldCharType="end"/>
          </w:r>
        </w:p>
      </w:tc>
    </w:tr>
  </w:tbl>
  <w:p w14:paraId="16259A13" w14:textId="77777777" w:rsidR="008B2BEF" w:rsidRPr="008B2BEF" w:rsidRDefault="008B2BEF" w:rsidP="008B2BEF">
    <w:pPr>
      <w:tabs>
        <w:tab w:val="center" w:pos="4536"/>
        <w:tab w:val="right" w:pos="9072"/>
      </w:tabs>
      <w:spacing w:after="0" w:line="240" w:lineRule="auto"/>
      <w:rPr>
        <w:rFonts w:eastAsia="Times New Roman"/>
        <w:noProof/>
        <w:sz w:val="20"/>
        <w:szCs w:val="20"/>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8FC"/>
    <w:multiLevelType w:val="hybridMultilevel"/>
    <w:tmpl w:val="98268FF4"/>
    <w:lvl w:ilvl="0" w:tplc="BC56DEDA">
      <w:start w:val="1"/>
      <w:numFmt w:val="bullet"/>
      <w:pStyle w:val="Style9"/>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76FCE"/>
    <w:multiLevelType w:val="multilevel"/>
    <w:tmpl w:val="F07E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87842"/>
    <w:multiLevelType w:val="multilevel"/>
    <w:tmpl w:val="FB769DBC"/>
    <w:lvl w:ilvl="0">
      <w:start w:val="2"/>
      <w:numFmt w:val="decimal"/>
      <w:pStyle w:val="Kop1"/>
      <w:lvlText w:val="%1"/>
      <w:lvlJc w:val="left"/>
      <w:pPr>
        <w:tabs>
          <w:tab w:val="num" w:pos="432"/>
        </w:tabs>
        <w:ind w:left="432" w:hanging="432"/>
      </w:pPr>
    </w:lvl>
    <w:lvl w:ilvl="1">
      <w:start w:val="1"/>
      <w:numFmt w:val="decimal"/>
      <w:pStyle w:val="Kop2"/>
      <w:lvlText w:val="%1.%2"/>
      <w:lvlJc w:val="left"/>
      <w:pPr>
        <w:tabs>
          <w:tab w:val="num" w:pos="1427"/>
        </w:tabs>
        <w:ind w:left="1427"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AE572D6"/>
    <w:multiLevelType w:val="singleLevel"/>
    <w:tmpl w:val="B188354C"/>
    <w:lvl w:ilvl="0">
      <w:start w:val="1"/>
      <w:numFmt w:val="bullet"/>
      <w:lvlText w:val=""/>
      <w:lvlJc w:val="left"/>
      <w:pPr>
        <w:tabs>
          <w:tab w:val="num" w:pos="360"/>
        </w:tabs>
        <w:ind w:left="360" w:hanging="360"/>
      </w:pPr>
      <w:rPr>
        <w:rFonts w:ascii="Monotype Sorts" w:hAnsi="Monotype Sorts" w:hint="default"/>
      </w:rPr>
    </w:lvl>
  </w:abstractNum>
  <w:abstractNum w:abstractNumId="4" w15:restartNumberingAfterBreak="0">
    <w:nsid w:val="4F1928A5"/>
    <w:multiLevelType w:val="multilevel"/>
    <w:tmpl w:val="67387024"/>
    <w:lvl w:ilvl="0">
      <w:numFmt w:val="bullet"/>
      <w:pStyle w:val="Style12"/>
      <w:lvlText w:val="-"/>
      <w:lvlJc w:val="left"/>
      <w:pPr>
        <w:ind w:left="994" w:hanging="284"/>
      </w:pPr>
      <w:rPr>
        <w:rFonts w:hint="default"/>
      </w:rPr>
    </w:lvl>
    <w:lvl w:ilvl="1">
      <w:start w:val="1"/>
      <w:numFmt w:val="bullet"/>
      <w:lvlText w:val="o"/>
      <w:lvlJc w:val="left"/>
      <w:pPr>
        <w:ind w:left="2575" w:hanging="360"/>
      </w:pPr>
      <w:rPr>
        <w:rFonts w:ascii="Courier New" w:hAnsi="Courier New" w:cs="Courier New" w:hint="default"/>
      </w:rPr>
    </w:lvl>
    <w:lvl w:ilvl="2">
      <w:start w:val="1"/>
      <w:numFmt w:val="bullet"/>
      <w:lvlText w:val=""/>
      <w:lvlJc w:val="left"/>
      <w:pPr>
        <w:ind w:left="3295" w:hanging="360"/>
      </w:pPr>
      <w:rPr>
        <w:rFonts w:ascii="Wingdings" w:hAnsi="Wingdings" w:hint="default"/>
      </w:rPr>
    </w:lvl>
    <w:lvl w:ilvl="3">
      <w:start w:val="1"/>
      <w:numFmt w:val="bullet"/>
      <w:lvlText w:val=""/>
      <w:lvlJc w:val="left"/>
      <w:pPr>
        <w:ind w:left="4015" w:hanging="360"/>
      </w:pPr>
      <w:rPr>
        <w:rFonts w:ascii="Symbol" w:hAnsi="Symbol" w:hint="default"/>
      </w:rPr>
    </w:lvl>
    <w:lvl w:ilvl="4">
      <w:start w:val="1"/>
      <w:numFmt w:val="bullet"/>
      <w:lvlText w:val="o"/>
      <w:lvlJc w:val="left"/>
      <w:pPr>
        <w:ind w:left="4735" w:hanging="360"/>
      </w:pPr>
      <w:rPr>
        <w:rFonts w:ascii="Courier New" w:hAnsi="Courier New" w:cs="Courier New" w:hint="default"/>
      </w:rPr>
    </w:lvl>
    <w:lvl w:ilvl="5">
      <w:start w:val="1"/>
      <w:numFmt w:val="bullet"/>
      <w:lvlText w:val=""/>
      <w:lvlJc w:val="left"/>
      <w:pPr>
        <w:ind w:left="5455" w:hanging="360"/>
      </w:pPr>
      <w:rPr>
        <w:rFonts w:ascii="Wingdings" w:hAnsi="Wingdings" w:hint="default"/>
      </w:rPr>
    </w:lvl>
    <w:lvl w:ilvl="6">
      <w:start w:val="1"/>
      <w:numFmt w:val="bullet"/>
      <w:lvlText w:val=""/>
      <w:lvlJc w:val="left"/>
      <w:pPr>
        <w:ind w:left="6175" w:hanging="360"/>
      </w:pPr>
      <w:rPr>
        <w:rFonts w:ascii="Symbol" w:hAnsi="Symbol" w:hint="default"/>
      </w:rPr>
    </w:lvl>
    <w:lvl w:ilvl="7">
      <w:start w:val="1"/>
      <w:numFmt w:val="bullet"/>
      <w:lvlText w:val="o"/>
      <w:lvlJc w:val="left"/>
      <w:pPr>
        <w:ind w:left="6895" w:hanging="360"/>
      </w:pPr>
      <w:rPr>
        <w:rFonts w:ascii="Courier New" w:hAnsi="Courier New" w:cs="Courier New" w:hint="default"/>
      </w:rPr>
    </w:lvl>
    <w:lvl w:ilvl="8">
      <w:start w:val="1"/>
      <w:numFmt w:val="bullet"/>
      <w:lvlText w:val=""/>
      <w:lvlJc w:val="left"/>
      <w:pPr>
        <w:ind w:left="7615" w:hanging="360"/>
      </w:pPr>
      <w:rPr>
        <w:rFonts w:ascii="Wingdings" w:hAnsi="Wingdings" w:hint="default"/>
      </w:rPr>
    </w:lvl>
  </w:abstractNum>
  <w:abstractNum w:abstractNumId="5" w15:restartNumberingAfterBreak="0">
    <w:nsid w:val="577D300A"/>
    <w:multiLevelType w:val="multilevel"/>
    <w:tmpl w:val="47C2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14DAD"/>
    <w:multiLevelType w:val="multilevel"/>
    <w:tmpl w:val="31DAD856"/>
    <w:lvl w:ilvl="0">
      <w:start w:val="4"/>
      <w:numFmt w:val="decimal"/>
      <w:pStyle w:val="Style3"/>
      <w:lvlText w:val="%1."/>
      <w:lvlJc w:val="left"/>
      <w:pPr>
        <w:ind w:left="567" w:hanging="567"/>
      </w:pPr>
      <w:rPr>
        <w:rFonts w:hint="default"/>
      </w:rPr>
    </w:lvl>
    <w:lvl w:ilvl="1">
      <w:start w:val="1"/>
      <w:numFmt w:val="decimal"/>
      <w:pStyle w:val="Style4"/>
      <w:lvlText w:val="%1.%2."/>
      <w:lvlJc w:val="left"/>
      <w:pPr>
        <w:ind w:left="567" w:hanging="567"/>
      </w:pPr>
      <w:rPr>
        <w:rFonts w:hint="default"/>
      </w:rPr>
    </w:lvl>
    <w:lvl w:ilvl="2">
      <w:start w:val="1"/>
      <w:numFmt w:val="decimal"/>
      <w:pStyle w:val="Style5"/>
      <w:lvlText w:val="%1.%2.%3."/>
      <w:lvlJc w:val="left"/>
      <w:pPr>
        <w:ind w:left="127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pStyle w:val="Kop9"/>
      <w:lvlText w:val="%9."/>
      <w:lvlJc w:val="right"/>
      <w:pPr>
        <w:ind w:left="6480" w:hanging="180"/>
      </w:pPr>
      <w:rPr>
        <w:rFonts w:hint="default"/>
      </w:rPr>
    </w:lvl>
  </w:abstractNum>
  <w:abstractNum w:abstractNumId="7" w15:restartNumberingAfterBreak="0">
    <w:nsid w:val="675859DC"/>
    <w:multiLevelType w:val="multilevel"/>
    <w:tmpl w:val="400E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1944971">
    <w:abstractNumId w:val="6"/>
  </w:num>
  <w:num w:numId="2" w16cid:durableId="1446148647">
    <w:abstractNumId w:val="6"/>
  </w:num>
  <w:num w:numId="3" w16cid:durableId="169416751">
    <w:abstractNumId w:val="6"/>
  </w:num>
  <w:num w:numId="4" w16cid:durableId="1720278287">
    <w:abstractNumId w:val="0"/>
  </w:num>
  <w:num w:numId="5" w16cid:durableId="2061201423">
    <w:abstractNumId w:val="4"/>
  </w:num>
  <w:num w:numId="6" w16cid:durableId="1639996729">
    <w:abstractNumId w:val="6"/>
  </w:num>
  <w:num w:numId="7" w16cid:durableId="245965318">
    <w:abstractNumId w:val="6"/>
  </w:num>
  <w:num w:numId="8" w16cid:durableId="2025091997">
    <w:abstractNumId w:val="6"/>
  </w:num>
  <w:num w:numId="9" w16cid:durableId="1148666510">
    <w:abstractNumId w:val="0"/>
  </w:num>
  <w:num w:numId="10" w16cid:durableId="1855729530">
    <w:abstractNumId w:val="4"/>
  </w:num>
  <w:num w:numId="11" w16cid:durableId="1331837176">
    <w:abstractNumId w:val="2"/>
  </w:num>
  <w:num w:numId="12" w16cid:durableId="1208103960">
    <w:abstractNumId w:val="2"/>
  </w:num>
  <w:num w:numId="13" w16cid:durableId="262685202">
    <w:abstractNumId w:val="2"/>
  </w:num>
  <w:num w:numId="14" w16cid:durableId="83066752">
    <w:abstractNumId w:val="2"/>
  </w:num>
  <w:num w:numId="15" w16cid:durableId="896551196">
    <w:abstractNumId w:val="2"/>
  </w:num>
  <w:num w:numId="16" w16cid:durableId="1572429542">
    <w:abstractNumId w:val="2"/>
  </w:num>
  <w:num w:numId="17" w16cid:durableId="474026047">
    <w:abstractNumId w:val="2"/>
  </w:num>
  <w:num w:numId="18" w16cid:durableId="1526402758">
    <w:abstractNumId w:val="2"/>
  </w:num>
  <w:num w:numId="19" w16cid:durableId="1367023055">
    <w:abstractNumId w:val="2"/>
  </w:num>
  <w:num w:numId="20" w16cid:durableId="1323587280">
    <w:abstractNumId w:val="3"/>
  </w:num>
  <w:num w:numId="21" w16cid:durableId="1930043847">
    <w:abstractNumId w:val="5"/>
  </w:num>
  <w:num w:numId="22" w16cid:durableId="175964889">
    <w:abstractNumId w:val="1"/>
  </w:num>
  <w:num w:numId="23" w16cid:durableId="7922887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ABC"/>
    <w:rsid w:val="00013315"/>
    <w:rsid w:val="00033AB9"/>
    <w:rsid w:val="00052120"/>
    <w:rsid w:val="00080317"/>
    <w:rsid w:val="00141465"/>
    <w:rsid w:val="002649CD"/>
    <w:rsid w:val="004E4638"/>
    <w:rsid w:val="005D4B85"/>
    <w:rsid w:val="006C7B5A"/>
    <w:rsid w:val="006D33A8"/>
    <w:rsid w:val="008B1774"/>
    <w:rsid w:val="008B2BEF"/>
    <w:rsid w:val="008D7871"/>
    <w:rsid w:val="00A61719"/>
    <w:rsid w:val="00B8441E"/>
    <w:rsid w:val="00C663CD"/>
    <w:rsid w:val="00C8199F"/>
    <w:rsid w:val="00CA659F"/>
    <w:rsid w:val="00DF7930"/>
    <w:rsid w:val="00EF1D7C"/>
    <w:rsid w:val="00F15BB0"/>
    <w:rsid w:val="00F27B1D"/>
    <w:rsid w:val="00F61ABC"/>
    <w:rsid w:val="00FD3B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99E3"/>
  <w15:docId w15:val="{A1381218-AD3F-4EE2-B9AB-D82437AE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1465"/>
    <w:pPr>
      <w:spacing w:after="200" w:line="276" w:lineRule="auto"/>
    </w:pPr>
    <w:rPr>
      <w:sz w:val="22"/>
      <w:szCs w:val="22"/>
      <w:lang w:val="nl-NL"/>
    </w:rPr>
  </w:style>
  <w:style w:type="paragraph" w:styleId="Kop1">
    <w:name w:val="heading 1"/>
    <w:basedOn w:val="Standaard"/>
    <w:next w:val="Standaard"/>
    <w:link w:val="Kop1Char"/>
    <w:autoRedefine/>
    <w:qFormat/>
    <w:rsid w:val="00141465"/>
    <w:pPr>
      <w:keepNext/>
      <w:numPr>
        <w:numId w:val="19"/>
      </w:numPr>
      <w:tabs>
        <w:tab w:val="left" w:pos="567"/>
        <w:tab w:val="left" w:pos="851"/>
        <w:tab w:val="left" w:pos="1701"/>
        <w:tab w:val="left" w:pos="2552"/>
        <w:tab w:val="left" w:pos="3402"/>
        <w:tab w:val="left" w:pos="4253"/>
        <w:tab w:val="left" w:pos="5103"/>
        <w:tab w:val="left" w:pos="5954"/>
        <w:tab w:val="left" w:pos="6804"/>
        <w:tab w:val="left" w:pos="7655"/>
        <w:tab w:val="left" w:pos="8505"/>
      </w:tabs>
      <w:spacing w:before="120" w:after="120" w:line="240" w:lineRule="auto"/>
      <w:outlineLvl w:val="0"/>
    </w:pPr>
    <w:rPr>
      <w:rFonts w:eastAsiaTheme="majorEastAsia" w:cstheme="majorBidi"/>
      <w:b/>
      <w:color w:val="333399"/>
      <w:kern w:val="28"/>
      <w:sz w:val="28"/>
      <w:szCs w:val="28"/>
      <w:lang w:val="nl-BE"/>
    </w:rPr>
  </w:style>
  <w:style w:type="paragraph" w:styleId="Kop2">
    <w:name w:val="heading 2"/>
    <w:basedOn w:val="Standaard"/>
    <w:next w:val="Standaard"/>
    <w:link w:val="Kop2Char"/>
    <w:qFormat/>
    <w:rsid w:val="00141465"/>
    <w:pPr>
      <w:keepNext/>
      <w:numPr>
        <w:ilvl w:val="1"/>
        <w:numId w:val="19"/>
      </w:numPr>
      <w:tabs>
        <w:tab w:val="left" w:pos="680"/>
        <w:tab w:val="left" w:pos="1701"/>
        <w:tab w:val="left" w:pos="2552"/>
        <w:tab w:val="left" w:pos="3402"/>
        <w:tab w:val="left" w:pos="4253"/>
        <w:tab w:val="left" w:pos="5103"/>
        <w:tab w:val="left" w:pos="5954"/>
        <w:tab w:val="left" w:pos="6804"/>
        <w:tab w:val="left" w:pos="7655"/>
        <w:tab w:val="left" w:pos="8505"/>
      </w:tabs>
      <w:spacing w:before="120" w:after="120" w:line="240" w:lineRule="auto"/>
      <w:outlineLvl w:val="1"/>
    </w:pPr>
    <w:rPr>
      <w:rFonts w:ascii="Times New Roman" w:eastAsiaTheme="majorEastAsia" w:hAnsi="Times New Roman" w:cstheme="majorBidi"/>
      <w:b/>
      <w:sz w:val="24"/>
      <w:szCs w:val="20"/>
      <w:lang w:val="fr-BE"/>
    </w:rPr>
  </w:style>
  <w:style w:type="paragraph" w:styleId="Kop3">
    <w:name w:val="heading 3"/>
    <w:basedOn w:val="Standaard"/>
    <w:next w:val="Standaard"/>
    <w:link w:val="Kop3Char"/>
    <w:qFormat/>
    <w:rsid w:val="00141465"/>
    <w:pPr>
      <w:keepNext/>
      <w:numPr>
        <w:ilvl w:val="2"/>
        <w:numId w:val="19"/>
      </w:numPr>
      <w:tabs>
        <w:tab w:val="left" w:pos="794"/>
        <w:tab w:val="left" w:pos="1701"/>
        <w:tab w:val="left" w:pos="2552"/>
        <w:tab w:val="left" w:pos="3402"/>
        <w:tab w:val="left" w:pos="4253"/>
        <w:tab w:val="left" w:pos="5103"/>
        <w:tab w:val="left" w:pos="5954"/>
        <w:tab w:val="left" w:pos="6804"/>
        <w:tab w:val="left" w:pos="7655"/>
        <w:tab w:val="left" w:pos="8505"/>
      </w:tabs>
      <w:spacing w:before="120" w:after="120" w:line="240" w:lineRule="auto"/>
      <w:outlineLvl w:val="2"/>
    </w:pPr>
    <w:rPr>
      <w:rFonts w:ascii="Times New Roman" w:eastAsiaTheme="majorEastAsia" w:hAnsi="Times New Roman" w:cstheme="majorBidi"/>
      <w:sz w:val="24"/>
      <w:szCs w:val="20"/>
      <w:lang w:val="fr-BE"/>
    </w:rPr>
  </w:style>
  <w:style w:type="paragraph" w:styleId="Kop4">
    <w:name w:val="heading 4"/>
    <w:basedOn w:val="Standaard"/>
    <w:next w:val="Standaard"/>
    <w:link w:val="Kop4Char"/>
    <w:qFormat/>
    <w:rsid w:val="00141465"/>
    <w:pPr>
      <w:keepNext/>
      <w:numPr>
        <w:ilvl w:val="3"/>
        <w:numId w:val="19"/>
      </w:numPr>
      <w:tabs>
        <w:tab w:val="left" w:pos="907"/>
        <w:tab w:val="left" w:pos="1701"/>
        <w:tab w:val="left" w:pos="2552"/>
        <w:tab w:val="left" w:pos="3402"/>
        <w:tab w:val="left" w:pos="4253"/>
        <w:tab w:val="left" w:pos="5103"/>
        <w:tab w:val="left" w:pos="5954"/>
        <w:tab w:val="left" w:pos="6804"/>
        <w:tab w:val="left" w:pos="7655"/>
        <w:tab w:val="left" w:pos="8505"/>
      </w:tabs>
      <w:spacing w:before="120" w:after="120" w:line="240" w:lineRule="auto"/>
      <w:outlineLvl w:val="3"/>
    </w:pPr>
    <w:rPr>
      <w:rFonts w:ascii="Times New Roman" w:eastAsiaTheme="minorEastAsia" w:hAnsi="Times New Roman" w:cstheme="minorBidi"/>
      <w:sz w:val="24"/>
      <w:szCs w:val="20"/>
      <w:lang w:val="fr-BE"/>
    </w:rPr>
  </w:style>
  <w:style w:type="paragraph" w:styleId="Kop5">
    <w:name w:val="heading 5"/>
    <w:basedOn w:val="Standaard"/>
    <w:next w:val="Standaard"/>
    <w:link w:val="Kop5Char"/>
    <w:qFormat/>
    <w:rsid w:val="00141465"/>
    <w:pPr>
      <w:numPr>
        <w:ilvl w:val="4"/>
        <w:numId w:val="19"/>
      </w:numPr>
      <w:tabs>
        <w:tab w:val="left" w:pos="1701"/>
        <w:tab w:val="left" w:pos="2552"/>
        <w:tab w:val="left" w:pos="3402"/>
        <w:tab w:val="left" w:pos="4253"/>
        <w:tab w:val="left" w:pos="5103"/>
        <w:tab w:val="left" w:pos="5954"/>
        <w:tab w:val="left" w:pos="6804"/>
        <w:tab w:val="left" w:pos="7655"/>
        <w:tab w:val="left" w:pos="8505"/>
      </w:tabs>
      <w:spacing w:before="120" w:after="120" w:line="240" w:lineRule="auto"/>
      <w:outlineLvl w:val="4"/>
    </w:pPr>
    <w:rPr>
      <w:rFonts w:ascii="Times New Roman" w:eastAsiaTheme="minorEastAsia" w:hAnsi="Times New Roman" w:cstheme="minorBidi"/>
      <w:sz w:val="24"/>
      <w:szCs w:val="20"/>
      <w:lang w:val="fr-BE"/>
    </w:rPr>
  </w:style>
  <w:style w:type="paragraph" w:styleId="Kop6">
    <w:name w:val="heading 6"/>
    <w:basedOn w:val="Standaard"/>
    <w:next w:val="Standaard"/>
    <w:link w:val="Kop6Char"/>
    <w:qFormat/>
    <w:rsid w:val="00141465"/>
    <w:pPr>
      <w:numPr>
        <w:ilvl w:val="5"/>
        <w:numId w:val="19"/>
      </w:numPr>
      <w:tabs>
        <w:tab w:val="left" w:pos="1701"/>
        <w:tab w:val="left" w:pos="2552"/>
        <w:tab w:val="left" w:pos="3402"/>
        <w:tab w:val="left" w:pos="4253"/>
        <w:tab w:val="left" w:pos="5103"/>
        <w:tab w:val="left" w:pos="5954"/>
        <w:tab w:val="left" w:pos="6804"/>
        <w:tab w:val="left" w:pos="7655"/>
        <w:tab w:val="left" w:pos="8505"/>
      </w:tabs>
      <w:spacing w:before="120" w:after="120" w:line="240" w:lineRule="auto"/>
      <w:outlineLvl w:val="5"/>
    </w:pPr>
    <w:rPr>
      <w:rFonts w:ascii="Times New Roman" w:eastAsiaTheme="minorEastAsia" w:hAnsi="Times New Roman" w:cstheme="minorBidi"/>
      <w:sz w:val="24"/>
      <w:szCs w:val="20"/>
      <w:lang w:val="fr-BE"/>
    </w:rPr>
  </w:style>
  <w:style w:type="paragraph" w:styleId="Kop7">
    <w:name w:val="heading 7"/>
    <w:basedOn w:val="Standaard"/>
    <w:next w:val="Standaard"/>
    <w:link w:val="Kop7Char"/>
    <w:qFormat/>
    <w:rsid w:val="00141465"/>
    <w:pPr>
      <w:numPr>
        <w:ilvl w:val="6"/>
        <w:numId w:val="19"/>
      </w:numPr>
      <w:tabs>
        <w:tab w:val="left" w:pos="1247"/>
        <w:tab w:val="left" w:pos="1701"/>
        <w:tab w:val="left" w:pos="2552"/>
        <w:tab w:val="left" w:pos="3402"/>
        <w:tab w:val="left" w:pos="4253"/>
        <w:tab w:val="left" w:pos="5103"/>
        <w:tab w:val="left" w:pos="5954"/>
        <w:tab w:val="left" w:pos="6804"/>
        <w:tab w:val="left" w:pos="7655"/>
        <w:tab w:val="left" w:pos="8505"/>
      </w:tabs>
      <w:spacing w:before="120" w:after="120" w:line="240" w:lineRule="auto"/>
      <w:outlineLvl w:val="6"/>
    </w:pPr>
    <w:rPr>
      <w:rFonts w:ascii="Times New Roman" w:eastAsiaTheme="minorEastAsia" w:hAnsi="Times New Roman" w:cstheme="minorBidi"/>
      <w:sz w:val="24"/>
      <w:szCs w:val="20"/>
      <w:lang w:val="fr-BE"/>
    </w:rPr>
  </w:style>
  <w:style w:type="paragraph" w:styleId="Kop8">
    <w:name w:val="heading 8"/>
    <w:basedOn w:val="Standaard"/>
    <w:next w:val="Standaard"/>
    <w:link w:val="Kop8Char"/>
    <w:qFormat/>
    <w:rsid w:val="00141465"/>
    <w:pPr>
      <w:numPr>
        <w:ilvl w:val="7"/>
        <w:numId w:val="19"/>
      </w:numPr>
      <w:tabs>
        <w:tab w:val="left" w:pos="2552"/>
        <w:tab w:val="left" w:pos="3402"/>
        <w:tab w:val="left" w:pos="4253"/>
        <w:tab w:val="left" w:pos="5103"/>
        <w:tab w:val="left" w:pos="5954"/>
        <w:tab w:val="left" w:pos="6804"/>
        <w:tab w:val="left" w:pos="7655"/>
        <w:tab w:val="left" w:pos="8505"/>
      </w:tabs>
      <w:spacing w:before="120" w:after="120" w:line="240" w:lineRule="auto"/>
      <w:outlineLvl w:val="7"/>
    </w:pPr>
    <w:rPr>
      <w:rFonts w:ascii="Times New Roman" w:eastAsia="Times New Roman" w:hAnsi="Times New Roman"/>
      <w:sz w:val="24"/>
      <w:szCs w:val="20"/>
      <w:lang w:val="fr-BE"/>
    </w:rPr>
  </w:style>
  <w:style w:type="paragraph" w:styleId="Kop9">
    <w:name w:val="heading 9"/>
    <w:basedOn w:val="Standaard"/>
    <w:next w:val="Standaard"/>
    <w:link w:val="Kop9Char"/>
    <w:qFormat/>
    <w:rsid w:val="00141465"/>
    <w:pPr>
      <w:numPr>
        <w:ilvl w:val="8"/>
        <w:numId w:val="1"/>
      </w:numPr>
      <w:tabs>
        <w:tab w:val="num" w:pos="1584"/>
        <w:tab w:val="left" w:pos="2552"/>
        <w:tab w:val="left" w:pos="3402"/>
        <w:tab w:val="left" w:pos="4253"/>
        <w:tab w:val="left" w:pos="5103"/>
        <w:tab w:val="left" w:pos="5954"/>
        <w:tab w:val="left" w:pos="6804"/>
        <w:tab w:val="left" w:pos="7655"/>
        <w:tab w:val="left" w:pos="8505"/>
      </w:tabs>
      <w:spacing w:before="120" w:after="120" w:line="240" w:lineRule="auto"/>
      <w:ind w:left="1584" w:hanging="1584"/>
      <w:outlineLvl w:val="8"/>
    </w:pPr>
    <w:rPr>
      <w:rFonts w:ascii="Times New Roman" w:eastAsia="Times New Roman" w:hAnsi="Times New Roman"/>
      <w:sz w:val="24"/>
      <w:szCs w:val="20"/>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rsid w:val="002649CD"/>
    <w:pPr>
      <w:spacing w:before="240"/>
      <w:ind w:left="567"/>
    </w:pPr>
    <w:rPr>
      <w:rFonts w:ascii="Tahoma" w:hAnsi="Tahoma"/>
    </w:rPr>
  </w:style>
  <w:style w:type="paragraph" w:customStyle="1" w:styleId="Style3">
    <w:name w:val="Style3"/>
    <w:basedOn w:val="Standaard"/>
    <w:rsid w:val="002649CD"/>
    <w:pPr>
      <w:keepNext/>
      <w:numPr>
        <w:numId w:val="8"/>
      </w:numPr>
      <w:spacing w:before="360"/>
    </w:pPr>
    <w:rPr>
      <w:rFonts w:ascii="Tahoma" w:hAnsi="Tahoma"/>
      <w:b/>
      <w:smallCaps/>
      <w:sz w:val="28"/>
      <w:u w:val="double"/>
    </w:rPr>
  </w:style>
  <w:style w:type="paragraph" w:customStyle="1" w:styleId="Style4">
    <w:name w:val="Style4"/>
    <w:basedOn w:val="Tekst"/>
    <w:rsid w:val="002649CD"/>
    <w:pPr>
      <w:keepNext/>
      <w:numPr>
        <w:ilvl w:val="1"/>
        <w:numId w:val="8"/>
      </w:numPr>
      <w:spacing w:before="360"/>
    </w:pPr>
    <w:rPr>
      <w:u w:val="single"/>
    </w:rPr>
  </w:style>
  <w:style w:type="paragraph" w:customStyle="1" w:styleId="Style5">
    <w:name w:val="Style5"/>
    <w:basedOn w:val="Standaard"/>
    <w:rsid w:val="002649CD"/>
    <w:pPr>
      <w:keepNext/>
      <w:numPr>
        <w:ilvl w:val="2"/>
        <w:numId w:val="8"/>
      </w:numPr>
      <w:spacing w:before="360"/>
    </w:pPr>
    <w:rPr>
      <w:rFonts w:ascii="Tahoma" w:hAnsi="Tahoma"/>
      <w:smallCaps/>
    </w:rPr>
  </w:style>
  <w:style w:type="paragraph" w:customStyle="1" w:styleId="Style9">
    <w:name w:val="Style9"/>
    <w:basedOn w:val="Standaard"/>
    <w:rsid w:val="002649CD"/>
    <w:pPr>
      <w:numPr>
        <w:numId w:val="9"/>
      </w:numPr>
      <w:spacing w:before="60"/>
    </w:pPr>
    <w:rPr>
      <w:rFonts w:ascii="Tahoma" w:hAnsi="Tahoma"/>
      <w:lang w:val="en-GB"/>
    </w:rPr>
  </w:style>
  <w:style w:type="paragraph" w:customStyle="1" w:styleId="Style12">
    <w:name w:val="Style12"/>
    <w:basedOn w:val="Standaard"/>
    <w:rsid w:val="002649CD"/>
    <w:pPr>
      <w:numPr>
        <w:numId w:val="10"/>
      </w:numPr>
      <w:spacing w:before="240"/>
    </w:pPr>
    <w:rPr>
      <w:rFonts w:ascii="Tahoma" w:hAnsi="Tahoma"/>
      <w:lang w:val="nl-BE"/>
    </w:rPr>
  </w:style>
  <w:style w:type="character" w:customStyle="1" w:styleId="Kop1Char">
    <w:name w:val="Kop 1 Char"/>
    <w:link w:val="Kop1"/>
    <w:rsid w:val="00141465"/>
    <w:rPr>
      <w:rFonts w:eastAsiaTheme="majorEastAsia" w:cstheme="majorBidi"/>
      <w:b/>
      <w:color w:val="333399"/>
      <w:kern w:val="28"/>
      <w:sz w:val="28"/>
      <w:szCs w:val="28"/>
    </w:rPr>
  </w:style>
  <w:style w:type="character" w:customStyle="1" w:styleId="Kop2Char">
    <w:name w:val="Kop 2 Char"/>
    <w:link w:val="Kop2"/>
    <w:rsid w:val="00141465"/>
    <w:rPr>
      <w:rFonts w:ascii="Times New Roman" w:eastAsiaTheme="majorEastAsia" w:hAnsi="Times New Roman" w:cstheme="majorBidi"/>
      <w:b/>
      <w:sz w:val="24"/>
      <w:lang w:val="fr-BE"/>
    </w:rPr>
  </w:style>
  <w:style w:type="character" w:customStyle="1" w:styleId="Kop3Char">
    <w:name w:val="Kop 3 Char"/>
    <w:link w:val="Kop3"/>
    <w:rsid w:val="00141465"/>
    <w:rPr>
      <w:rFonts w:ascii="Times New Roman" w:eastAsiaTheme="majorEastAsia" w:hAnsi="Times New Roman" w:cstheme="majorBidi"/>
      <w:sz w:val="24"/>
      <w:lang w:val="fr-BE"/>
    </w:rPr>
  </w:style>
  <w:style w:type="character" w:customStyle="1" w:styleId="Kop4Char">
    <w:name w:val="Kop 4 Char"/>
    <w:link w:val="Kop4"/>
    <w:rsid w:val="00141465"/>
    <w:rPr>
      <w:rFonts w:ascii="Times New Roman" w:eastAsiaTheme="minorEastAsia" w:hAnsi="Times New Roman" w:cstheme="minorBidi"/>
      <w:sz w:val="24"/>
      <w:lang w:val="fr-BE"/>
    </w:rPr>
  </w:style>
  <w:style w:type="character" w:customStyle="1" w:styleId="Kop5Char">
    <w:name w:val="Kop 5 Char"/>
    <w:link w:val="Kop5"/>
    <w:rsid w:val="00141465"/>
    <w:rPr>
      <w:rFonts w:ascii="Times New Roman" w:eastAsiaTheme="minorEastAsia" w:hAnsi="Times New Roman" w:cstheme="minorBidi"/>
      <w:sz w:val="24"/>
      <w:lang w:val="fr-BE"/>
    </w:rPr>
  </w:style>
  <w:style w:type="character" w:customStyle="1" w:styleId="Kop6Char">
    <w:name w:val="Kop 6 Char"/>
    <w:link w:val="Kop6"/>
    <w:rsid w:val="00141465"/>
    <w:rPr>
      <w:rFonts w:ascii="Times New Roman" w:eastAsiaTheme="minorEastAsia" w:hAnsi="Times New Roman" w:cstheme="minorBidi"/>
      <w:sz w:val="24"/>
      <w:lang w:val="fr-BE"/>
    </w:rPr>
  </w:style>
  <w:style w:type="character" w:customStyle="1" w:styleId="Kop7Char">
    <w:name w:val="Kop 7 Char"/>
    <w:link w:val="Kop7"/>
    <w:rsid w:val="00141465"/>
    <w:rPr>
      <w:rFonts w:ascii="Times New Roman" w:eastAsiaTheme="minorEastAsia" w:hAnsi="Times New Roman" w:cstheme="minorBidi"/>
      <w:sz w:val="24"/>
      <w:lang w:val="fr-BE"/>
    </w:rPr>
  </w:style>
  <w:style w:type="paragraph" w:styleId="Lijstalinea">
    <w:name w:val="List Paragraph"/>
    <w:basedOn w:val="Standaard"/>
    <w:uiPriority w:val="34"/>
    <w:qFormat/>
    <w:rsid w:val="00141465"/>
    <w:pPr>
      <w:ind w:left="708"/>
    </w:pPr>
  </w:style>
  <w:style w:type="paragraph" w:styleId="Geenafstand">
    <w:name w:val="No Spacing"/>
    <w:uiPriority w:val="1"/>
    <w:qFormat/>
    <w:rsid w:val="00080317"/>
    <w:rPr>
      <w:sz w:val="22"/>
      <w:szCs w:val="22"/>
      <w:lang w:val="nl-NL"/>
    </w:rPr>
  </w:style>
  <w:style w:type="paragraph" w:styleId="Titel">
    <w:name w:val="Title"/>
    <w:basedOn w:val="Standaard"/>
    <w:next w:val="Standaard"/>
    <w:link w:val="TitelChar"/>
    <w:uiPriority w:val="10"/>
    <w:qFormat/>
    <w:rsid w:val="0008031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080317"/>
    <w:rPr>
      <w:rFonts w:asciiTheme="majorHAnsi" w:eastAsiaTheme="majorEastAsia" w:hAnsiTheme="majorHAnsi" w:cstheme="majorBidi"/>
      <w:b/>
      <w:bCs/>
      <w:kern w:val="28"/>
      <w:sz w:val="32"/>
      <w:szCs w:val="32"/>
      <w:lang w:val="nl-NL"/>
    </w:rPr>
  </w:style>
  <w:style w:type="character" w:customStyle="1" w:styleId="Kop8Char">
    <w:name w:val="Kop 8 Char"/>
    <w:link w:val="Kop8"/>
    <w:rsid w:val="00141465"/>
    <w:rPr>
      <w:rFonts w:ascii="Times New Roman" w:eastAsia="Times New Roman" w:hAnsi="Times New Roman"/>
      <w:sz w:val="24"/>
      <w:lang w:val="fr-BE"/>
    </w:rPr>
  </w:style>
  <w:style w:type="character" w:customStyle="1" w:styleId="Kop9Char">
    <w:name w:val="Kop 9 Char"/>
    <w:link w:val="Kop9"/>
    <w:rsid w:val="00141465"/>
    <w:rPr>
      <w:rFonts w:ascii="Times New Roman" w:eastAsia="Times New Roman" w:hAnsi="Times New Roman"/>
      <w:sz w:val="24"/>
      <w:lang w:val="fr-BE"/>
    </w:rPr>
  </w:style>
  <w:style w:type="paragraph" w:styleId="Ballontekst">
    <w:name w:val="Balloon Text"/>
    <w:basedOn w:val="Standaard"/>
    <w:link w:val="BallontekstChar"/>
    <w:uiPriority w:val="99"/>
    <w:semiHidden/>
    <w:unhideWhenUsed/>
    <w:rsid w:val="00F61A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1ABC"/>
    <w:rPr>
      <w:rFonts w:ascii="Tahoma" w:hAnsi="Tahoma" w:cs="Tahoma"/>
      <w:sz w:val="16"/>
      <w:szCs w:val="16"/>
      <w:lang w:val="nl-NL"/>
    </w:rPr>
  </w:style>
  <w:style w:type="paragraph" w:styleId="Normaalweb">
    <w:name w:val="Normal (Web)"/>
    <w:basedOn w:val="Standaard"/>
    <w:uiPriority w:val="99"/>
    <w:unhideWhenUsed/>
    <w:rsid w:val="00F61ABC"/>
    <w:pPr>
      <w:spacing w:before="100" w:beforeAutospacing="1" w:after="100" w:afterAutospacing="1" w:line="240" w:lineRule="auto"/>
    </w:pPr>
    <w:rPr>
      <w:rFonts w:ascii="Times New Roman" w:eastAsia="Times New Roman" w:hAnsi="Times New Roman"/>
      <w:sz w:val="24"/>
      <w:szCs w:val="24"/>
      <w:lang w:val="nl-BE" w:eastAsia="nl-BE"/>
    </w:rPr>
  </w:style>
  <w:style w:type="character" w:styleId="Zwaar">
    <w:name w:val="Strong"/>
    <w:basedOn w:val="Standaardalinea-lettertype"/>
    <w:uiPriority w:val="22"/>
    <w:qFormat/>
    <w:rsid w:val="00F61ABC"/>
    <w:rPr>
      <w:b/>
      <w:bCs/>
    </w:rPr>
  </w:style>
  <w:style w:type="character" w:styleId="Hyperlink">
    <w:name w:val="Hyperlink"/>
    <w:basedOn w:val="Standaardalinea-lettertype"/>
    <w:uiPriority w:val="99"/>
    <w:semiHidden/>
    <w:unhideWhenUsed/>
    <w:rsid w:val="00F61ABC"/>
    <w:rPr>
      <w:color w:val="0000FF"/>
      <w:u w:val="single"/>
    </w:rPr>
  </w:style>
  <w:style w:type="paragraph" w:styleId="Koptekst">
    <w:name w:val="header"/>
    <w:basedOn w:val="Standaard"/>
    <w:link w:val="KoptekstChar"/>
    <w:uiPriority w:val="99"/>
    <w:unhideWhenUsed/>
    <w:rsid w:val="008B2B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2BEF"/>
    <w:rPr>
      <w:sz w:val="22"/>
      <w:szCs w:val="22"/>
      <w:lang w:val="nl-NL"/>
    </w:rPr>
  </w:style>
  <w:style w:type="paragraph" w:styleId="Voettekst">
    <w:name w:val="footer"/>
    <w:basedOn w:val="Standaard"/>
    <w:link w:val="VoettekstChar"/>
    <w:uiPriority w:val="99"/>
    <w:unhideWhenUsed/>
    <w:rsid w:val="008B2B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2BEF"/>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21891">
      <w:bodyDiv w:val="1"/>
      <w:marLeft w:val="0"/>
      <w:marRight w:val="0"/>
      <w:marTop w:val="0"/>
      <w:marBottom w:val="0"/>
      <w:divBdr>
        <w:top w:val="none" w:sz="0" w:space="0" w:color="auto"/>
        <w:left w:val="none" w:sz="0" w:space="0" w:color="auto"/>
        <w:bottom w:val="none" w:sz="0" w:space="0" w:color="auto"/>
        <w:right w:val="none" w:sz="0" w:space="0" w:color="auto"/>
      </w:divBdr>
    </w:div>
    <w:div w:id="1286693782">
      <w:bodyDiv w:val="1"/>
      <w:marLeft w:val="0"/>
      <w:marRight w:val="0"/>
      <w:marTop w:val="0"/>
      <w:marBottom w:val="0"/>
      <w:divBdr>
        <w:top w:val="none" w:sz="0" w:space="0" w:color="auto"/>
        <w:left w:val="none" w:sz="0" w:space="0" w:color="auto"/>
        <w:bottom w:val="none" w:sz="0" w:space="0" w:color="auto"/>
        <w:right w:val="none" w:sz="0" w:space="0" w:color="auto"/>
      </w:divBdr>
    </w:div>
    <w:div w:id="1455782190">
      <w:bodyDiv w:val="1"/>
      <w:marLeft w:val="0"/>
      <w:marRight w:val="0"/>
      <w:marTop w:val="0"/>
      <w:marBottom w:val="0"/>
      <w:divBdr>
        <w:top w:val="none" w:sz="0" w:space="0" w:color="auto"/>
        <w:left w:val="none" w:sz="0" w:space="0" w:color="auto"/>
        <w:bottom w:val="none" w:sz="0" w:space="0" w:color="auto"/>
        <w:right w:val="none" w:sz="0" w:space="0" w:color="auto"/>
      </w:divBdr>
      <w:divsChild>
        <w:div w:id="976371051">
          <w:marLeft w:val="0"/>
          <w:marRight w:val="0"/>
          <w:marTop w:val="0"/>
          <w:marBottom w:val="0"/>
          <w:divBdr>
            <w:top w:val="single" w:sz="6" w:space="8" w:color="EFEFEF"/>
            <w:left w:val="single" w:sz="6" w:space="8" w:color="EFEFEF"/>
            <w:bottom w:val="single" w:sz="6" w:space="8" w:color="EFEFEF"/>
            <w:right w:val="single" w:sz="6" w:space="8" w:color="EFEFEF"/>
          </w:divBdr>
          <w:divsChild>
            <w:div w:id="17215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066">
      <w:bodyDiv w:val="1"/>
      <w:marLeft w:val="0"/>
      <w:marRight w:val="0"/>
      <w:marTop w:val="0"/>
      <w:marBottom w:val="0"/>
      <w:divBdr>
        <w:top w:val="none" w:sz="0" w:space="0" w:color="auto"/>
        <w:left w:val="none" w:sz="0" w:space="0" w:color="auto"/>
        <w:bottom w:val="none" w:sz="0" w:space="0" w:color="auto"/>
        <w:right w:val="none" w:sz="0" w:space="0" w:color="auto"/>
      </w:divBdr>
    </w:div>
    <w:div w:id="1555120793">
      <w:bodyDiv w:val="1"/>
      <w:marLeft w:val="0"/>
      <w:marRight w:val="0"/>
      <w:marTop w:val="0"/>
      <w:marBottom w:val="0"/>
      <w:divBdr>
        <w:top w:val="none" w:sz="0" w:space="0" w:color="auto"/>
        <w:left w:val="none" w:sz="0" w:space="0" w:color="auto"/>
        <w:bottom w:val="none" w:sz="0" w:space="0" w:color="auto"/>
        <w:right w:val="none" w:sz="0" w:space="0" w:color="auto"/>
      </w:divBdr>
      <w:divsChild>
        <w:div w:id="2145388641">
          <w:marLeft w:val="0"/>
          <w:marRight w:val="0"/>
          <w:marTop w:val="0"/>
          <w:marBottom w:val="0"/>
          <w:divBdr>
            <w:top w:val="none" w:sz="0" w:space="0" w:color="auto"/>
            <w:left w:val="none" w:sz="0" w:space="0" w:color="auto"/>
            <w:bottom w:val="none" w:sz="0" w:space="0" w:color="auto"/>
            <w:right w:val="none" w:sz="0" w:space="0" w:color="auto"/>
          </w:divBdr>
          <w:divsChild>
            <w:div w:id="1028945561">
              <w:marLeft w:val="0"/>
              <w:marRight w:val="0"/>
              <w:marTop w:val="0"/>
              <w:marBottom w:val="300"/>
              <w:divBdr>
                <w:top w:val="none" w:sz="0" w:space="0" w:color="auto"/>
                <w:left w:val="none" w:sz="0" w:space="0" w:color="auto"/>
                <w:bottom w:val="none" w:sz="0" w:space="0" w:color="auto"/>
                <w:right w:val="none" w:sz="0" w:space="0" w:color="auto"/>
              </w:divBdr>
              <w:divsChild>
                <w:div w:id="1134566290">
                  <w:marLeft w:val="0"/>
                  <w:marRight w:val="0"/>
                  <w:marTop w:val="0"/>
                  <w:marBottom w:val="0"/>
                  <w:divBdr>
                    <w:top w:val="none" w:sz="0" w:space="0" w:color="auto"/>
                    <w:left w:val="none" w:sz="0" w:space="0" w:color="auto"/>
                    <w:bottom w:val="none" w:sz="0" w:space="0" w:color="auto"/>
                    <w:right w:val="none" w:sz="0" w:space="0" w:color="auto"/>
                  </w:divBdr>
                  <w:divsChild>
                    <w:div w:id="1653174922">
                      <w:marLeft w:val="0"/>
                      <w:marRight w:val="0"/>
                      <w:marTop w:val="0"/>
                      <w:marBottom w:val="0"/>
                      <w:divBdr>
                        <w:top w:val="none" w:sz="0" w:space="0" w:color="auto"/>
                        <w:left w:val="none" w:sz="0" w:space="0" w:color="auto"/>
                        <w:bottom w:val="none" w:sz="0" w:space="0" w:color="auto"/>
                        <w:right w:val="none" w:sz="0" w:space="0" w:color="auto"/>
                      </w:divBdr>
                      <w:divsChild>
                        <w:div w:id="169878363">
                          <w:marLeft w:val="0"/>
                          <w:marRight w:val="0"/>
                          <w:marTop w:val="0"/>
                          <w:marBottom w:val="0"/>
                          <w:divBdr>
                            <w:top w:val="none" w:sz="0" w:space="0" w:color="auto"/>
                            <w:left w:val="none" w:sz="0" w:space="0" w:color="auto"/>
                            <w:bottom w:val="none" w:sz="0" w:space="0" w:color="auto"/>
                            <w:right w:val="none" w:sz="0" w:space="0" w:color="auto"/>
                          </w:divBdr>
                          <w:divsChild>
                            <w:div w:id="632517580">
                              <w:marLeft w:val="0"/>
                              <w:marRight w:val="0"/>
                              <w:marTop w:val="0"/>
                              <w:marBottom w:val="0"/>
                              <w:divBdr>
                                <w:top w:val="single" w:sz="6" w:space="11" w:color="CCCCCC"/>
                                <w:left w:val="none" w:sz="0" w:space="0" w:color="auto"/>
                                <w:bottom w:val="none" w:sz="0" w:space="0" w:color="auto"/>
                                <w:right w:val="none" w:sz="0" w:space="0" w:color="auto"/>
                              </w:divBdr>
                              <w:divsChild>
                                <w:div w:id="757796835">
                                  <w:blockQuote w:val="1"/>
                                  <w:marLeft w:val="0"/>
                                  <w:marRight w:val="0"/>
                                  <w:marTop w:val="300"/>
                                  <w:marBottom w:val="0"/>
                                  <w:divBdr>
                                    <w:top w:val="none" w:sz="0" w:space="0" w:color="auto"/>
                                    <w:left w:val="none" w:sz="0" w:space="0" w:color="auto"/>
                                    <w:bottom w:val="none" w:sz="0" w:space="0" w:color="auto"/>
                                    <w:right w:val="none" w:sz="0" w:space="0" w:color="auto"/>
                                  </w:divBdr>
                                  <w:divsChild>
                                    <w:div w:id="508182590">
                                      <w:marLeft w:val="0"/>
                                      <w:marRight w:val="0"/>
                                      <w:marTop w:val="0"/>
                                      <w:marBottom w:val="0"/>
                                      <w:divBdr>
                                        <w:top w:val="none" w:sz="0" w:space="0" w:color="auto"/>
                                        <w:left w:val="none" w:sz="0" w:space="0" w:color="auto"/>
                                        <w:bottom w:val="none" w:sz="0" w:space="0" w:color="auto"/>
                                        <w:right w:val="none" w:sz="0" w:space="0" w:color="auto"/>
                                      </w:divBdr>
                                    </w:div>
                                  </w:divsChild>
                                </w:div>
                                <w:div w:id="1472138738">
                                  <w:blockQuote w:val="1"/>
                                  <w:marLeft w:val="0"/>
                                  <w:marRight w:val="0"/>
                                  <w:marTop w:val="300"/>
                                  <w:marBottom w:val="0"/>
                                  <w:divBdr>
                                    <w:top w:val="none" w:sz="0" w:space="0" w:color="auto"/>
                                    <w:left w:val="none" w:sz="0" w:space="0" w:color="auto"/>
                                    <w:bottom w:val="none" w:sz="0" w:space="0" w:color="auto"/>
                                    <w:right w:val="none" w:sz="0" w:space="0" w:color="auto"/>
                                  </w:divBdr>
                                  <w:divsChild>
                                    <w:div w:id="232617671">
                                      <w:marLeft w:val="0"/>
                                      <w:marRight w:val="0"/>
                                      <w:marTop w:val="0"/>
                                      <w:marBottom w:val="0"/>
                                      <w:divBdr>
                                        <w:top w:val="none" w:sz="0" w:space="0" w:color="auto"/>
                                        <w:left w:val="none" w:sz="0" w:space="0" w:color="auto"/>
                                        <w:bottom w:val="none" w:sz="0" w:space="0" w:color="auto"/>
                                        <w:right w:val="none" w:sz="0" w:space="0" w:color="auto"/>
                                      </w:divBdr>
                                    </w:div>
                                  </w:divsChild>
                                </w:div>
                                <w:div w:id="1343360162">
                                  <w:blockQuote w:val="1"/>
                                  <w:marLeft w:val="0"/>
                                  <w:marRight w:val="0"/>
                                  <w:marTop w:val="300"/>
                                  <w:marBottom w:val="0"/>
                                  <w:divBdr>
                                    <w:top w:val="none" w:sz="0" w:space="0" w:color="auto"/>
                                    <w:left w:val="none" w:sz="0" w:space="0" w:color="auto"/>
                                    <w:bottom w:val="none" w:sz="0" w:space="0" w:color="auto"/>
                                    <w:right w:val="none" w:sz="0" w:space="0" w:color="auto"/>
                                  </w:divBdr>
                                  <w:divsChild>
                                    <w:div w:id="4250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833741">
          <w:marLeft w:val="0"/>
          <w:marRight w:val="0"/>
          <w:marTop w:val="0"/>
          <w:marBottom w:val="0"/>
          <w:divBdr>
            <w:top w:val="none" w:sz="0" w:space="0" w:color="auto"/>
            <w:left w:val="none" w:sz="0" w:space="0" w:color="auto"/>
            <w:bottom w:val="none" w:sz="0" w:space="0" w:color="auto"/>
            <w:right w:val="none" w:sz="0" w:space="0" w:color="auto"/>
          </w:divBdr>
          <w:divsChild>
            <w:div w:id="1707095893">
              <w:marLeft w:val="0"/>
              <w:marRight w:val="0"/>
              <w:marTop w:val="0"/>
              <w:marBottom w:val="300"/>
              <w:divBdr>
                <w:top w:val="none" w:sz="0" w:space="0" w:color="auto"/>
                <w:left w:val="none" w:sz="0" w:space="0" w:color="auto"/>
                <w:bottom w:val="none" w:sz="0" w:space="0" w:color="auto"/>
                <w:right w:val="none" w:sz="0" w:space="0" w:color="auto"/>
              </w:divBdr>
              <w:divsChild>
                <w:div w:id="559440375">
                  <w:marLeft w:val="0"/>
                  <w:marRight w:val="0"/>
                  <w:marTop w:val="0"/>
                  <w:marBottom w:val="0"/>
                  <w:divBdr>
                    <w:top w:val="none" w:sz="0" w:space="0" w:color="auto"/>
                    <w:left w:val="none" w:sz="0" w:space="0" w:color="auto"/>
                    <w:bottom w:val="none" w:sz="0" w:space="0" w:color="auto"/>
                    <w:right w:val="none" w:sz="0" w:space="0" w:color="auto"/>
                  </w:divBdr>
                  <w:divsChild>
                    <w:div w:id="2021345980">
                      <w:marLeft w:val="0"/>
                      <w:marRight w:val="0"/>
                      <w:marTop w:val="0"/>
                      <w:marBottom w:val="0"/>
                      <w:divBdr>
                        <w:top w:val="none" w:sz="0" w:space="0" w:color="auto"/>
                        <w:left w:val="none" w:sz="0" w:space="0" w:color="auto"/>
                        <w:bottom w:val="none" w:sz="0" w:space="0" w:color="auto"/>
                        <w:right w:val="none" w:sz="0" w:space="0" w:color="auto"/>
                      </w:divBdr>
                      <w:divsChild>
                        <w:div w:id="882518405">
                          <w:marLeft w:val="0"/>
                          <w:marRight w:val="0"/>
                          <w:marTop w:val="0"/>
                          <w:marBottom w:val="0"/>
                          <w:divBdr>
                            <w:top w:val="none" w:sz="0" w:space="0" w:color="auto"/>
                            <w:left w:val="none" w:sz="0" w:space="0" w:color="auto"/>
                            <w:bottom w:val="none" w:sz="0" w:space="0" w:color="auto"/>
                            <w:right w:val="none" w:sz="0" w:space="0" w:color="auto"/>
                          </w:divBdr>
                          <w:divsChild>
                            <w:div w:id="234323747">
                              <w:marLeft w:val="0"/>
                              <w:marRight w:val="0"/>
                              <w:marTop w:val="0"/>
                              <w:marBottom w:val="0"/>
                              <w:divBdr>
                                <w:top w:val="single" w:sz="6" w:space="11" w:color="CCCCCC"/>
                                <w:left w:val="none" w:sz="0" w:space="0" w:color="auto"/>
                                <w:bottom w:val="none" w:sz="0" w:space="0" w:color="auto"/>
                                <w:right w:val="none" w:sz="0" w:space="0" w:color="auto"/>
                              </w:divBdr>
                            </w:div>
                            <w:div w:id="196889740">
                              <w:marLeft w:val="0"/>
                              <w:marRight w:val="0"/>
                              <w:marTop w:val="30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 w:id="1820685594">
      <w:bodyDiv w:val="1"/>
      <w:marLeft w:val="0"/>
      <w:marRight w:val="0"/>
      <w:marTop w:val="0"/>
      <w:marBottom w:val="0"/>
      <w:divBdr>
        <w:top w:val="none" w:sz="0" w:space="0" w:color="auto"/>
        <w:left w:val="none" w:sz="0" w:space="0" w:color="auto"/>
        <w:bottom w:val="none" w:sz="0" w:space="0" w:color="auto"/>
        <w:right w:val="none" w:sz="0" w:space="0" w:color="auto"/>
      </w:divBdr>
      <w:divsChild>
        <w:div w:id="773091605">
          <w:marLeft w:val="0"/>
          <w:marRight w:val="0"/>
          <w:marTop w:val="0"/>
          <w:marBottom w:val="0"/>
          <w:divBdr>
            <w:top w:val="none" w:sz="0" w:space="0" w:color="auto"/>
            <w:left w:val="none" w:sz="0" w:space="0" w:color="auto"/>
            <w:bottom w:val="none" w:sz="0" w:space="0" w:color="auto"/>
            <w:right w:val="none" w:sz="0" w:space="0" w:color="auto"/>
          </w:divBdr>
          <w:divsChild>
            <w:div w:id="2002080278">
              <w:marLeft w:val="0"/>
              <w:marRight w:val="0"/>
              <w:marTop w:val="0"/>
              <w:marBottom w:val="0"/>
              <w:divBdr>
                <w:top w:val="none" w:sz="0" w:space="0" w:color="auto"/>
                <w:left w:val="none" w:sz="0" w:space="0" w:color="auto"/>
                <w:bottom w:val="none" w:sz="0" w:space="0" w:color="auto"/>
                <w:right w:val="none" w:sz="0" w:space="0" w:color="auto"/>
              </w:divBdr>
              <w:divsChild>
                <w:div w:id="1443573426">
                  <w:marLeft w:val="0"/>
                  <w:marRight w:val="0"/>
                  <w:marTop w:val="0"/>
                  <w:marBottom w:val="300"/>
                  <w:divBdr>
                    <w:top w:val="none" w:sz="0" w:space="0" w:color="auto"/>
                    <w:left w:val="none" w:sz="0" w:space="0" w:color="auto"/>
                    <w:bottom w:val="none" w:sz="0" w:space="0" w:color="auto"/>
                    <w:right w:val="none" w:sz="0" w:space="0" w:color="auto"/>
                  </w:divBdr>
                  <w:divsChild>
                    <w:div w:id="9840972">
                      <w:marLeft w:val="0"/>
                      <w:marRight w:val="0"/>
                      <w:marTop w:val="0"/>
                      <w:marBottom w:val="0"/>
                      <w:divBdr>
                        <w:top w:val="none" w:sz="0" w:space="0" w:color="auto"/>
                        <w:left w:val="none" w:sz="0" w:space="0" w:color="auto"/>
                        <w:bottom w:val="none" w:sz="0" w:space="0" w:color="auto"/>
                        <w:right w:val="none" w:sz="0" w:space="0" w:color="auto"/>
                      </w:divBdr>
                      <w:divsChild>
                        <w:div w:id="1887598037">
                          <w:marLeft w:val="0"/>
                          <w:marRight w:val="0"/>
                          <w:marTop w:val="0"/>
                          <w:marBottom w:val="0"/>
                          <w:divBdr>
                            <w:top w:val="none" w:sz="0" w:space="0" w:color="auto"/>
                            <w:left w:val="none" w:sz="0" w:space="0" w:color="auto"/>
                            <w:bottom w:val="none" w:sz="0" w:space="0" w:color="auto"/>
                            <w:right w:val="none" w:sz="0" w:space="0" w:color="auto"/>
                          </w:divBdr>
                        </w:div>
                        <w:div w:id="3267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98079">
          <w:marLeft w:val="0"/>
          <w:marRight w:val="0"/>
          <w:marTop w:val="0"/>
          <w:marBottom w:val="0"/>
          <w:divBdr>
            <w:top w:val="none" w:sz="0" w:space="0" w:color="auto"/>
            <w:left w:val="none" w:sz="0" w:space="0" w:color="auto"/>
            <w:bottom w:val="none" w:sz="0" w:space="0" w:color="auto"/>
            <w:right w:val="none" w:sz="0" w:space="0" w:color="auto"/>
          </w:divBdr>
          <w:divsChild>
            <w:div w:id="2028361419">
              <w:marLeft w:val="0"/>
              <w:marRight w:val="0"/>
              <w:marTop w:val="0"/>
              <w:marBottom w:val="0"/>
              <w:divBdr>
                <w:top w:val="none" w:sz="0" w:space="0" w:color="auto"/>
                <w:left w:val="none" w:sz="0" w:space="0" w:color="auto"/>
                <w:bottom w:val="none" w:sz="0" w:space="0" w:color="auto"/>
                <w:right w:val="none" w:sz="0" w:space="0" w:color="auto"/>
              </w:divBdr>
              <w:divsChild>
                <w:div w:id="1244145309">
                  <w:marLeft w:val="0"/>
                  <w:marRight w:val="0"/>
                  <w:marTop w:val="0"/>
                  <w:marBottom w:val="300"/>
                  <w:divBdr>
                    <w:top w:val="none" w:sz="0" w:space="0" w:color="auto"/>
                    <w:left w:val="none" w:sz="0" w:space="0" w:color="auto"/>
                    <w:bottom w:val="none" w:sz="0" w:space="0" w:color="auto"/>
                    <w:right w:val="none" w:sz="0" w:space="0" w:color="auto"/>
                  </w:divBdr>
                  <w:divsChild>
                    <w:div w:id="230577857">
                      <w:marLeft w:val="0"/>
                      <w:marRight w:val="0"/>
                      <w:marTop w:val="0"/>
                      <w:marBottom w:val="0"/>
                      <w:divBdr>
                        <w:top w:val="none" w:sz="0" w:space="0" w:color="auto"/>
                        <w:left w:val="none" w:sz="0" w:space="0" w:color="auto"/>
                        <w:bottom w:val="none" w:sz="0" w:space="0" w:color="auto"/>
                        <w:right w:val="none" w:sz="0" w:space="0" w:color="auto"/>
                      </w:divBdr>
                      <w:divsChild>
                        <w:div w:id="1201431645">
                          <w:marLeft w:val="0"/>
                          <w:marRight w:val="0"/>
                          <w:marTop w:val="0"/>
                          <w:marBottom w:val="0"/>
                          <w:divBdr>
                            <w:top w:val="none" w:sz="0" w:space="0" w:color="auto"/>
                            <w:left w:val="none" w:sz="0" w:space="0" w:color="auto"/>
                            <w:bottom w:val="none" w:sz="0" w:space="0" w:color="auto"/>
                            <w:right w:val="none" w:sz="0" w:space="0" w:color="auto"/>
                          </w:divBdr>
                        </w:div>
                        <w:div w:id="1453328411">
                          <w:marLeft w:val="0"/>
                          <w:marRight w:val="0"/>
                          <w:marTop w:val="0"/>
                          <w:marBottom w:val="0"/>
                          <w:divBdr>
                            <w:top w:val="none" w:sz="0" w:space="0" w:color="auto"/>
                            <w:left w:val="none" w:sz="0" w:space="0" w:color="auto"/>
                            <w:bottom w:val="none" w:sz="0" w:space="0" w:color="auto"/>
                            <w:right w:val="none" w:sz="0" w:space="0" w:color="auto"/>
                          </w:divBdr>
                        </w:div>
                        <w:div w:id="18488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A5CC8445D7A4DABB2A2ADBD2EBE60" ma:contentTypeVersion="14" ma:contentTypeDescription="Een nieuw document maken." ma:contentTypeScope="" ma:versionID="2a13fbf8891f800f3f7d424d347f9b9d">
  <xsd:schema xmlns:xsd="http://www.w3.org/2001/XMLSchema" xmlns:xs="http://www.w3.org/2001/XMLSchema" xmlns:p="http://schemas.microsoft.com/office/2006/metadata/properties" xmlns:ns2="b24d3610-d404-43b2-9984-14dc3232400e" xmlns:ns3="d0084e25-47b3-4432-9ab1-62856a071631" targetNamespace="http://schemas.microsoft.com/office/2006/metadata/properties" ma:root="true" ma:fieldsID="752debd30dafa8543533092e66e95861" ns2:_="" ns3:_="">
    <xsd:import namespace="b24d3610-d404-43b2-9984-14dc3232400e"/>
    <xsd:import namespace="d0084e25-47b3-4432-9ab1-62856a071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d3610-d404-43b2-9984-14dc32324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8cc5937-9fbc-4d63-891a-4e9a66c15e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84e25-47b3-4432-9ab1-62856a07163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1a79e44-2db0-4293-a4ce-15a92e2f17de}" ma:internalName="TaxCatchAll" ma:showField="CatchAllData" ma:web="d0084e25-47b3-4432-9ab1-62856a071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084e25-47b3-4432-9ab1-62856a071631" xsi:nil="true"/>
    <lcf76f155ced4ddcb4097134ff3c332f xmlns="b24d3610-d404-43b2-9984-14dc323240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F03942-6240-4BC8-A772-9F9B45785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d3610-d404-43b2-9984-14dc3232400e"/>
    <ds:schemaRef ds:uri="d0084e25-47b3-4432-9ab1-62856a071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F5460-C6E0-44A8-AD96-77DCFACF35ED}">
  <ds:schemaRefs>
    <ds:schemaRef ds:uri="http://schemas.microsoft.com/sharepoint/v3/contenttype/forms"/>
  </ds:schemaRefs>
</ds:datastoreItem>
</file>

<file path=customXml/itemProps3.xml><?xml version="1.0" encoding="utf-8"?>
<ds:datastoreItem xmlns:ds="http://schemas.openxmlformats.org/officeDocument/2006/customXml" ds:itemID="{2430FE18-562E-44A7-83FB-CC2133FB707E}">
  <ds:schemaRefs>
    <ds:schemaRef ds:uri="http://schemas.microsoft.com/office/2006/metadata/properties"/>
    <ds:schemaRef ds:uri="http://schemas.microsoft.com/office/infopath/2007/PartnerControls"/>
    <ds:schemaRef ds:uri="d0084e25-47b3-4432-9ab1-62856a071631"/>
    <ds:schemaRef ds:uri="b24d3610-d404-43b2-9984-14dc323240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 Bril</dc:creator>
  <cp:lastModifiedBy>Gino Bril</cp:lastModifiedBy>
  <cp:revision>3</cp:revision>
  <dcterms:created xsi:type="dcterms:W3CDTF">2020-11-20T10:18:00Z</dcterms:created>
  <dcterms:modified xsi:type="dcterms:W3CDTF">2023-07-03T12:11:00Z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0x010100B99A5CC8445D7A4DABB2A2ADBD2EBE60</vt:lpwstr>
  </property>
  <property fmtid="{D5CDD505-2E9C-101B-9397-08002B2CF9AE}" pid="3" name="MediaServiceImageTags">
    <vt:lpwstr/>
  </property>
</Properties>
</file>